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36F1" w:rsidRPr="00731FAA" w:rsidRDefault="006836F1" w:rsidP="006836F1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</w:pPr>
      <w:r w:rsidRPr="00731FAA">
        <w:rPr>
          <w:rFonts w:ascii="David" w:hAnsi="David" w:cs="David" w:hint="eastAsia"/>
          <w:b/>
          <w:bCs/>
          <w:color w:val="080908"/>
          <w:sz w:val="36"/>
          <w:szCs w:val="36"/>
          <w:u w:val="single"/>
          <w:rtl/>
          <w:lang w:eastAsia="he-IL"/>
        </w:rPr>
        <w:t>מכרז</w:t>
      </w:r>
      <w:r w:rsidRPr="00731FAA"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  <w:t xml:space="preserve"> </w:t>
      </w:r>
      <w:r w:rsidRPr="00731FAA">
        <w:rPr>
          <w:rFonts w:ascii="David" w:hAnsi="David" w:cs="David" w:hint="eastAsia"/>
          <w:b/>
          <w:bCs/>
          <w:color w:val="080908"/>
          <w:sz w:val="36"/>
          <w:szCs w:val="36"/>
          <w:u w:val="single"/>
          <w:rtl/>
          <w:lang w:eastAsia="he-IL"/>
        </w:rPr>
        <w:t>פומבי</w:t>
      </w:r>
      <w:r w:rsidRPr="00731FAA">
        <w:rPr>
          <w:rFonts w:ascii="David" w:hAnsi="David" w:cs="David" w:hint="cs"/>
          <w:b/>
          <w:bCs/>
          <w:color w:val="080908"/>
          <w:sz w:val="36"/>
          <w:szCs w:val="36"/>
          <w:u w:val="single"/>
          <w:rtl/>
          <w:lang w:eastAsia="he-IL"/>
        </w:rPr>
        <w:t xml:space="preserve"> מס'  10/23  </w:t>
      </w:r>
    </w:p>
    <w:p w:rsidR="006836F1" w:rsidRPr="00731FAA" w:rsidRDefault="006836F1" w:rsidP="006836F1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30"/>
          <w:szCs w:val="30"/>
          <w:u w:val="single"/>
          <w:rtl/>
          <w:lang w:eastAsia="he-IL"/>
        </w:rPr>
      </w:pPr>
    </w:p>
    <w:p w:rsidR="006836F1" w:rsidRDefault="006836F1" w:rsidP="006836F1">
      <w:pPr>
        <w:overflowPunct w:val="0"/>
        <w:autoSpaceDE w:val="0"/>
        <w:autoSpaceDN w:val="0"/>
        <w:adjustRightInd w:val="0"/>
        <w:spacing w:after="0" w:line="360" w:lineRule="atLeast"/>
        <w:ind w:left="326"/>
        <w:jc w:val="both"/>
        <w:textAlignment w:val="baseline"/>
        <w:rPr>
          <w:rFonts w:ascii="David" w:hAnsi="David" w:cs="David"/>
          <w:color w:val="080908"/>
          <w:sz w:val="24"/>
          <w:szCs w:val="24"/>
          <w:rtl/>
          <w:lang w:eastAsia="he-IL"/>
        </w:rPr>
      </w:pPr>
      <w:r w:rsidRPr="00AA7068"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  <w:t>לקבלת שירותי אבטחה למתקני משרד הכלכלה והתעשייה</w:t>
      </w:r>
    </w:p>
    <w:p w:rsidR="006836F1" w:rsidRDefault="006836F1" w:rsidP="006836F1">
      <w:pPr>
        <w:spacing w:line="360" w:lineRule="atLeast"/>
        <w:jc w:val="center"/>
        <w:rPr>
          <w:rFonts w:ascii="David" w:hAnsi="David" w:cs="David"/>
          <w:color w:val="080908"/>
          <w:sz w:val="24"/>
          <w:szCs w:val="24"/>
          <w:rtl/>
          <w:lang w:eastAsia="he-IL"/>
        </w:rPr>
      </w:pPr>
    </w:p>
    <w:p w:rsidR="006836F1" w:rsidRDefault="006836F1" w:rsidP="006836F1">
      <w:pPr>
        <w:jc w:val="center"/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</w:pPr>
      <w:r w:rsidRPr="005B56E5"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  <w:t>דחיית המועד האחרון להגשת הצעות</w:t>
      </w:r>
    </w:p>
    <w:p w:rsidR="006836F1" w:rsidRPr="005B56E5" w:rsidRDefault="006836F1" w:rsidP="006836F1">
      <w:pPr>
        <w:jc w:val="center"/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</w:pPr>
      <w:r w:rsidRPr="005B56E5"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  <w:t>ושינוי תוקף הערבות</w:t>
      </w:r>
    </w:p>
    <w:p w:rsidR="006836F1" w:rsidRPr="005602C8" w:rsidRDefault="006836F1" w:rsidP="006836F1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</w:pPr>
    </w:p>
    <w:p w:rsidR="006836F1" w:rsidRPr="005B56E5" w:rsidRDefault="006836F1" w:rsidP="006836F1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ועדת המכרזים</w:t>
      </w:r>
      <w:r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בישיבתה מיום 1.11.2023 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חליטה לדחות את המועד האחרון להגשת הצעות למכרז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10</w:t>
      </w:r>
      <w:r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/23- </w:t>
      </w:r>
      <w:r w:rsidRPr="006836F1">
        <w:rPr>
          <w:rFonts w:ascii="Times New Roman" w:hAnsi="Times New Roman" w:cs="David"/>
          <w:noProof/>
          <w:sz w:val="20"/>
          <w:szCs w:val="28"/>
          <w:rtl/>
          <w:lang w:eastAsia="he-IL"/>
        </w:rPr>
        <w:t>לקבלת שירותי אבטחה למתקני משרד הכלכלה והתעשייה</w:t>
      </w:r>
      <w:r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, ליום שלישי,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כ"א טבת התשפ"ד,</w:t>
      </w:r>
      <w:r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 2.1.2024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</w:t>
      </w:r>
      <w:r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>עד השעה 12:00.</w:t>
      </w:r>
    </w:p>
    <w:p w:rsidR="006836F1" w:rsidRPr="005B56E5" w:rsidRDefault="006836F1" w:rsidP="006836F1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6836F1" w:rsidRPr="005B56E5" w:rsidRDefault="006836F1" w:rsidP="006836F1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bookmarkStart w:id="0" w:name="_GoBack"/>
      <w:bookmarkEnd w:id="0"/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לאור האמור</w:t>
      </w:r>
      <w:r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חליטה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הוועדה כי תוקף ערבות ההצעה יתוקן </w:t>
      </w:r>
      <w:r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ליום 30.6.2024.</w:t>
      </w:r>
    </w:p>
    <w:p w:rsidR="006836F1" w:rsidRPr="005602C8" w:rsidRDefault="006836F1" w:rsidP="006836F1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6836F1" w:rsidRPr="005602C8" w:rsidRDefault="006836F1" w:rsidP="006836F1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25699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5699D"/>
    <w:rsid w:val="002E27D4"/>
    <w:rsid w:val="00307C3B"/>
    <w:rsid w:val="00340B09"/>
    <w:rsid w:val="003F3206"/>
    <w:rsid w:val="00456A92"/>
    <w:rsid w:val="005233B9"/>
    <w:rsid w:val="00524C9A"/>
    <w:rsid w:val="00566990"/>
    <w:rsid w:val="006836F1"/>
    <w:rsid w:val="006A2B44"/>
    <w:rsid w:val="006D3201"/>
    <w:rsid w:val="00942331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694C7F7C"/>
  <w15:docId w15:val="{FE91E6BD-0D2A-4D7F-9680-DD8D4438B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dcterms:created xsi:type="dcterms:W3CDTF">2023-11-02T09:05:00Z</dcterms:created>
  <dcterms:modified xsi:type="dcterms:W3CDTF">2023-11-02T09:05:00Z</dcterms:modified>
</cp:coreProperties>
</file>